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F46F" w14:textId="77777777" w:rsidR="00932154" w:rsidRDefault="00932154" w:rsidP="009321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2154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932154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14:paraId="22705039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9DE4D" w14:textId="77777777" w:rsidR="002B409E" w:rsidRPr="00EA3C9A" w:rsidRDefault="002B409E" w:rsidP="002B40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3F1E68A9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A1E640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6625">
        <w:rPr>
          <w:rFonts w:asciiTheme="minorHAnsi" w:hAnsiTheme="minorHAnsi" w:cstheme="minorHAnsi"/>
          <w:sz w:val="22"/>
          <w:szCs w:val="22"/>
        </w:rPr>
        <w:t>W skład przedmiot zamówienia wchodzi:</w:t>
      </w:r>
    </w:p>
    <w:p w14:paraId="7EEFD268" w14:textId="77777777" w:rsidR="002B409E" w:rsidRPr="004C374E" w:rsidRDefault="002B409E" w:rsidP="002B409E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4C374E">
        <w:rPr>
          <w:rFonts w:asciiTheme="minorHAnsi" w:eastAsia="Times New Roman" w:hAnsiTheme="minorHAnsi" w:cstheme="minorHAnsi"/>
        </w:rPr>
        <w:t xml:space="preserve">Etap 1 – Opracowanie metodologii monitorowania </w:t>
      </w:r>
      <w:r w:rsidRPr="004C374E">
        <w:rPr>
          <w:rFonts w:asciiTheme="minorHAnsi" w:eastAsia="Times New Roman" w:hAnsiTheme="minorHAnsi" w:cstheme="minorHAnsi"/>
          <w:bCs/>
        </w:rPr>
        <w:t xml:space="preserve">potrzeb </w:t>
      </w:r>
      <w:r w:rsidRPr="004C374E">
        <w:rPr>
          <w:rFonts w:asciiTheme="minorHAnsi" w:hAnsiTheme="minorHAnsi" w:cstheme="minorHAnsi"/>
        </w:rPr>
        <w:t xml:space="preserve">pracodawców w sektorze uwzględniającej </w:t>
      </w:r>
      <w:r w:rsidRPr="004C374E">
        <w:rPr>
          <w:rFonts w:cs="Calibri"/>
        </w:rPr>
        <w:t>nowe kwalifikacje i kompetencje.</w:t>
      </w:r>
    </w:p>
    <w:p w14:paraId="5167EA2C" w14:textId="77777777" w:rsidR="002B409E" w:rsidRPr="004C374E" w:rsidRDefault="002B409E" w:rsidP="002B409E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4C374E">
        <w:rPr>
          <w:rFonts w:asciiTheme="minorHAnsi" w:eastAsia="Times New Roman" w:hAnsiTheme="minorHAnsi" w:cstheme="minorHAnsi"/>
        </w:rPr>
        <w:t xml:space="preserve">Etap 2 – Opracowanie i wdrożenie narzędzia do ciągłego monitorowania </w:t>
      </w:r>
      <w:r w:rsidRPr="004C374E">
        <w:rPr>
          <w:rFonts w:asciiTheme="minorHAnsi" w:eastAsia="Times New Roman" w:hAnsiTheme="minorHAnsi" w:cstheme="minorHAnsi"/>
          <w:bCs/>
        </w:rPr>
        <w:t xml:space="preserve">potrzeb </w:t>
      </w:r>
      <w:r w:rsidRPr="004C374E">
        <w:rPr>
          <w:rFonts w:asciiTheme="minorHAnsi" w:hAnsiTheme="minorHAnsi" w:cstheme="minorHAnsi"/>
        </w:rPr>
        <w:t xml:space="preserve">pracodawców w sektorze uwzględniającego </w:t>
      </w:r>
      <w:r w:rsidRPr="004C374E">
        <w:rPr>
          <w:rFonts w:cs="Calibri"/>
        </w:rPr>
        <w:t>nowe kwalifikacje i kompetencje</w:t>
      </w:r>
      <w:r w:rsidRPr="004C374E">
        <w:rPr>
          <w:rFonts w:asciiTheme="minorHAnsi" w:eastAsia="Times New Roman" w:hAnsiTheme="minorHAnsi" w:cstheme="minorHAnsi"/>
        </w:rPr>
        <w:t xml:space="preserve"> (w formie ankiet on-line).</w:t>
      </w:r>
    </w:p>
    <w:p w14:paraId="79C33D37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1066E2" w14:textId="77777777" w:rsidR="00466567" w:rsidRPr="008903F4" w:rsidRDefault="00466567" w:rsidP="0046656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03F4">
        <w:rPr>
          <w:rFonts w:asciiTheme="minorHAnsi" w:hAnsiTheme="minorHAnsi" w:cstheme="minorHAnsi"/>
          <w:b/>
          <w:bCs/>
          <w:sz w:val="22"/>
          <w:szCs w:val="22"/>
        </w:rPr>
        <w:t xml:space="preserve">Etap 1. </w:t>
      </w:r>
    </w:p>
    <w:p w14:paraId="5A47C856" w14:textId="7A085A14" w:rsidR="00466567" w:rsidRPr="002B409E" w:rsidRDefault="002B409E" w:rsidP="002B40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B409E">
        <w:rPr>
          <w:rFonts w:asciiTheme="minorHAnsi" w:eastAsia="Times New Roman" w:hAnsiTheme="minorHAnsi" w:cstheme="minorHAnsi"/>
        </w:rPr>
        <w:t xml:space="preserve">Opracowanie metodologii monitorowania </w:t>
      </w:r>
      <w:r w:rsidRPr="002B409E">
        <w:rPr>
          <w:rFonts w:asciiTheme="minorHAnsi" w:eastAsia="Times New Roman" w:hAnsiTheme="minorHAnsi" w:cstheme="minorHAnsi"/>
          <w:bCs/>
        </w:rPr>
        <w:t xml:space="preserve">potrzeb </w:t>
      </w:r>
      <w:r w:rsidRPr="002B409E">
        <w:rPr>
          <w:rFonts w:asciiTheme="minorHAnsi" w:hAnsiTheme="minorHAnsi" w:cstheme="minorHAnsi"/>
        </w:rPr>
        <w:t xml:space="preserve">pracodawców w sektorze uwzględniającej </w:t>
      </w:r>
      <w:r w:rsidRPr="002B409E">
        <w:rPr>
          <w:rFonts w:cs="Calibri"/>
        </w:rPr>
        <w:t>nowe kwalifikacje i kompetencje</w:t>
      </w:r>
      <w:r w:rsidR="00466567" w:rsidRPr="002B409E">
        <w:rPr>
          <w:rFonts w:asciiTheme="minorHAnsi" w:hAnsiTheme="minorHAnsi" w:cstheme="minorHAnsi"/>
          <w:bCs/>
        </w:rPr>
        <w:t>, celem zbadania obszarów:</w:t>
      </w:r>
    </w:p>
    <w:p w14:paraId="0EDD7C16" w14:textId="77777777" w:rsidR="00466567" w:rsidRPr="00996625" w:rsidRDefault="00466567" w:rsidP="00466567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zapotrzebowania na kompetencje w sektorze z uwzględnieniem zróżnicowania wielkości przedsiębiorstw, </w:t>
      </w:r>
      <w:r>
        <w:rPr>
          <w:rFonts w:asciiTheme="minorHAnsi" w:hAnsiTheme="minorHAnsi" w:cstheme="minorHAnsi"/>
        </w:rPr>
        <w:t>gałęzi</w:t>
      </w:r>
      <w:r w:rsidRPr="00996625">
        <w:rPr>
          <w:rFonts w:asciiTheme="minorHAnsi" w:hAnsiTheme="minorHAnsi" w:cstheme="minorHAnsi"/>
        </w:rPr>
        <w:t xml:space="preserve"> produkcji, handlu i usług oraz różnych materiałów (min. plastik, guma, metal), </w:t>
      </w:r>
    </w:p>
    <w:p w14:paraId="61EE2099" w14:textId="77777777" w:rsidR="00466567" w:rsidRPr="00996625" w:rsidRDefault="00466567" w:rsidP="00466567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zapotrzebowanie na kwalifikacje, w szczególności nowe – prognozowane do roku 2030, z uwzględnieniem nowych pojawiających się zawodów / stanowisk pracy,</w:t>
      </w:r>
    </w:p>
    <w:p w14:paraId="076567CD" w14:textId="77777777" w:rsidR="00466567" w:rsidRPr="00996625" w:rsidRDefault="00466567" w:rsidP="00466567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otwartość na współpracę / możliwe formy współpracy z przedstawicielami edukacji,</w:t>
      </w:r>
    </w:p>
    <w:p w14:paraId="584BCB42" w14:textId="77777777" w:rsidR="00466567" w:rsidRPr="00996625" w:rsidRDefault="00466567" w:rsidP="00466567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rekomendacji dla edukacji ze strony przedsiębiorców.</w:t>
      </w:r>
    </w:p>
    <w:p w14:paraId="6EC18E1F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7631BA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66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Cel główny:</w:t>
      </w:r>
    </w:p>
    <w:p w14:paraId="5B5E66CA" w14:textId="77777777" w:rsidR="00466567" w:rsidRPr="00996625" w:rsidRDefault="00466567" w:rsidP="00466567">
      <w:pPr>
        <w:tabs>
          <w:tab w:val="left" w:pos="3807"/>
        </w:tabs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66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Uzyskane z badania informacje mają posłużyć przygotowaniu rekomendacji w zakresie aktualizacji/dopasowania aktualnych zawodów dla sektora motoryzacyjnego oraz przypisanych do nich kompetencji/kwalifikacji, a także tworzeniu nowych zawodów z opisem kwalifikacji celem zgłaszania ich do Zintegrowanego Systemu Kwalifikacji.</w:t>
      </w:r>
    </w:p>
    <w:p w14:paraId="4F9A3264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8C0C74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625">
        <w:rPr>
          <w:rFonts w:asciiTheme="minorHAnsi" w:hAnsiTheme="minorHAnsi" w:cstheme="minorHAnsi"/>
          <w:color w:val="000000" w:themeColor="text1"/>
          <w:sz w:val="22"/>
          <w:szCs w:val="22"/>
        </w:rPr>
        <w:t>Celem badania jest uzyskanie odpowiedzi m.in. na poniższe pytania badawcze odpowiadające szczegółowym celom badawczym:</w:t>
      </w:r>
    </w:p>
    <w:p w14:paraId="3CC6AE16" w14:textId="77777777" w:rsidR="00466567" w:rsidRPr="00996625" w:rsidRDefault="00466567" w:rsidP="00466567">
      <w:pPr>
        <w:pStyle w:val="Akapitzlist"/>
        <w:tabs>
          <w:tab w:val="left" w:pos="3807"/>
        </w:tabs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996625">
        <w:rPr>
          <w:rFonts w:asciiTheme="minorHAnsi" w:hAnsiTheme="minorHAnsi" w:cstheme="minorHAnsi"/>
          <w:color w:val="000000" w:themeColor="text1"/>
        </w:rPr>
        <w:t>Jakie kwalifikacje oraz kompetencje powinni posiadać pracownicy  (zdaniem przedsiębiorców i interesariuszy sektora motoryzacji i </w:t>
      </w:r>
      <w:proofErr w:type="spellStart"/>
      <w:r w:rsidRPr="00996625">
        <w:rPr>
          <w:rFonts w:asciiTheme="minorHAnsi" w:hAnsiTheme="minorHAnsi" w:cstheme="minorHAnsi"/>
          <w:color w:val="000000" w:themeColor="text1"/>
        </w:rPr>
        <w:t>elektromobilności</w:t>
      </w:r>
      <w:proofErr w:type="spellEnd"/>
      <w:r w:rsidRPr="00996625">
        <w:rPr>
          <w:rFonts w:asciiTheme="minorHAnsi" w:hAnsiTheme="minorHAnsi" w:cstheme="minorHAnsi"/>
          <w:color w:val="000000" w:themeColor="text1"/>
        </w:rPr>
        <w:t xml:space="preserve"> w Polsce) na poszczególnych stanowiskach pracy w zakładach pracy mikro, małych, średnich i dużych z uwzględnieniem branży produkcyjnej, handlowej i usługowej w podziale na grupy przedsiębiorców i charakter działalności - min. plastik, metal, guma, IT, narzędziownie, laboratoria jakości?</w:t>
      </w:r>
    </w:p>
    <w:p w14:paraId="2D1143B5" w14:textId="72974A19" w:rsidR="00466567" w:rsidRPr="00996625" w:rsidRDefault="002B409E" w:rsidP="002B409E">
      <w:pPr>
        <w:pStyle w:val="Akapitzlist"/>
        <w:numPr>
          <w:ilvl w:val="0"/>
          <w:numId w:val="37"/>
        </w:numPr>
        <w:tabs>
          <w:tab w:val="left" w:pos="380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</w:t>
      </w:r>
      <w:r w:rsidR="00466567" w:rsidRPr="00996625">
        <w:rPr>
          <w:rFonts w:asciiTheme="minorHAnsi" w:hAnsiTheme="minorHAnsi" w:cstheme="minorHAnsi"/>
          <w:color w:val="000000" w:themeColor="text1"/>
        </w:rPr>
        <w:t xml:space="preserve"> </w:t>
      </w:r>
      <w:r w:rsidR="00BB26CE">
        <w:rPr>
          <w:rFonts w:asciiTheme="minorHAnsi" w:hAnsiTheme="minorHAnsi" w:cstheme="minorHAnsi"/>
          <w:color w:val="000000" w:themeColor="text1"/>
        </w:rPr>
        <w:t>wymaga</w:t>
      </w:r>
      <w:r w:rsidR="00466567" w:rsidRPr="00996625">
        <w:rPr>
          <w:rFonts w:asciiTheme="minorHAnsi" w:hAnsiTheme="minorHAnsi" w:cstheme="minorHAnsi"/>
          <w:color w:val="000000" w:themeColor="text1"/>
        </w:rPr>
        <w:t xml:space="preserve"> stworzenie narzędzia IT umożliwiającego zbudowanie wspólnego katalogu zawodów i stanowisk pracy z możliwością wyszczególniania i uzupełniania kwalifikacji i kompetencji z uwzględnieniem podziału na branże i grupy</w:t>
      </w:r>
      <w:r w:rsidR="00466567">
        <w:rPr>
          <w:rFonts w:asciiTheme="minorHAnsi" w:hAnsiTheme="minorHAnsi" w:cstheme="minorHAnsi"/>
          <w:color w:val="000000" w:themeColor="text1"/>
        </w:rPr>
        <w:t>,</w:t>
      </w:r>
    </w:p>
    <w:p w14:paraId="0A5F35B3" w14:textId="75CE07F9" w:rsidR="00466567" w:rsidRPr="00996625" w:rsidRDefault="002B409E" w:rsidP="002B409E">
      <w:pPr>
        <w:pStyle w:val="Akapitzlist"/>
        <w:numPr>
          <w:ilvl w:val="0"/>
          <w:numId w:val="37"/>
        </w:numPr>
        <w:tabs>
          <w:tab w:val="left" w:pos="380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</w:t>
      </w:r>
      <w:r w:rsidR="00466567" w:rsidRPr="00996625">
        <w:rPr>
          <w:rFonts w:asciiTheme="minorHAnsi" w:hAnsiTheme="minorHAnsi" w:cstheme="minorHAnsi"/>
          <w:color w:val="000000" w:themeColor="text1"/>
        </w:rPr>
        <w:t xml:space="preserve"> </w:t>
      </w:r>
      <w:r w:rsidR="00BB26CE">
        <w:rPr>
          <w:rFonts w:asciiTheme="minorHAnsi" w:hAnsiTheme="minorHAnsi" w:cstheme="minorHAnsi"/>
          <w:color w:val="000000" w:themeColor="text1"/>
        </w:rPr>
        <w:t>wymaga</w:t>
      </w:r>
      <w:r w:rsidR="00BB26CE" w:rsidRPr="00996625">
        <w:rPr>
          <w:rFonts w:asciiTheme="minorHAnsi" w:hAnsiTheme="minorHAnsi" w:cstheme="minorHAnsi"/>
          <w:color w:val="000000" w:themeColor="text1"/>
        </w:rPr>
        <w:t xml:space="preserve"> </w:t>
      </w:r>
      <w:r w:rsidR="00466567" w:rsidRPr="00996625">
        <w:rPr>
          <w:rFonts w:asciiTheme="minorHAnsi" w:hAnsiTheme="minorHAnsi" w:cstheme="minorHAnsi"/>
          <w:color w:val="000000" w:themeColor="text1"/>
        </w:rPr>
        <w:t xml:space="preserve">również uwzględnienie </w:t>
      </w:r>
      <w:proofErr w:type="spellStart"/>
      <w:r w:rsidR="00466567" w:rsidRPr="00996625">
        <w:rPr>
          <w:rFonts w:asciiTheme="minorHAnsi" w:hAnsiTheme="minorHAnsi" w:cstheme="minorHAnsi"/>
          <w:color w:val="000000" w:themeColor="text1"/>
        </w:rPr>
        <w:t>geolokalizacji</w:t>
      </w:r>
      <w:proofErr w:type="spellEnd"/>
      <w:r w:rsidR="00466567" w:rsidRPr="00996625">
        <w:rPr>
          <w:rFonts w:asciiTheme="minorHAnsi" w:hAnsiTheme="minorHAnsi" w:cstheme="minorHAnsi"/>
          <w:color w:val="000000" w:themeColor="text1"/>
        </w:rPr>
        <w:t xml:space="preserve"> drzewa kwalifikacji i kompetencji w Polsce.</w:t>
      </w:r>
    </w:p>
    <w:p w14:paraId="019BB753" w14:textId="77777777" w:rsidR="00466567" w:rsidRPr="00996625" w:rsidRDefault="00466567" w:rsidP="00466567">
      <w:pPr>
        <w:tabs>
          <w:tab w:val="left" w:pos="3807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625">
        <w:rPr>
          <w:rFonts w:asciiTheme="minorHAnsi" w:hAnsiTheme="minorHAnsi" w:cstheme="minorHAnsi"/>
          <w:color w:val="000000" w:themeColor="text1"/>
          <w:sz w:val="22"/>
          <w:szCs w:val="22"/>
        </w:rPr>
        <w:t>- Jakie zawody/stanowiska pracy i z jakimi kwalifikacjami oraz kompetencjami będą potrzebne za 5 oraz 10 lat w związku ze zmianami, aktualnymi trendami w sektorze motoryzacyjnym?</w:t>
      </w:r>
    </w:p>
    <w:p w14:paraId="4DD48D78" w14:textId="43C65BF9" w:rsidR="00466567" w:rsidRDefault="002B409E" w:rsidP="002B409E">
      <w:pPr>
        <w:pStyle w:val="Akapitzlist"/>
        <w:numPr>
          <w:ilvl w:val="0"/>
          <w:numId w:val="38"/>
        </w:numPr>
        <w:tabs>
          <w:tab w:val="left" w:pos="380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</w:t>
      </w:r>
      <w:r w:rsidR="00466567" w:rsidRPr="00996625">
        <w:rPr>
          <w:rFonts w:asciiTheme="minorHAnsi" w:hAnsiTheme="minorHAnsi" w:cstheme="minorHAnsi"/>
          <w:color w:val="000000" w:themeColor="text1"/>
        </w:rPr>
        <w:t xml:space="preserve"> </w:t>
      </w:r>
      <w:r w:rsidR="00BB26CE">
        <w:rPr>
          <w:rFonts w:asciiTheme="minorHAnsi" w:hAnsiTheme="minorHAnsi" w:cstheme="minorHAnsi"/>
          <w:color w:val="000000" w:themeColor="text1"/>
        </w:rPr>
        <w:t>wymaga</w:t>
      </w:r>
      <w:r w:rsidR="00BB26CE" w:rsidRPr="00996625">
        <w:rPr>
          <w:rFonts w:asciiTheme="minorHAnsi" w:hAnsiTheme="minorHAnsi" w:cstheme="minorHAnsi"/>
          <w:color w:val="000000" w:themeColor="text1"/>
        </w:rPr>
        <w:t xml:space="preserve"> </w:t>
      </w:r>
      <w:r w:rsidR="00466567" w:rsidRPr="00996625">
        <w:rPr>
          <w:rFonts w:asciiTheme="minorHAnsi" w:hAnsiTheme="minorHAnsi" w:cstheme="minorHAnsi"/>
          <w:color w:val="000000" w:themeColor="text1"/>
        </w:rPr>
        <w:t>uwzględnienie szeroko rozumianego Przemysłu 4.0</w:t>
      </w:r>
    </w:p>
    <w:p w14:paraId="6E4415C6" w14:textId="77777777" w:rsidR="00466567" w:rsidRPr="00996625" w:rsidRDefault="00466567" w:rsidP="0046656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- Jakie są p</w:t>
      </w:r>
      <w:r w:rsidRPr="00996625">
        <w:rPr>
          <w:rFonts w:asciiTheme="minorHAnsi" w:hAnsiTheme="minorHAnsi" w:cstheme="minorHAnsi"/>
          <w:color w:val="000000" w:themeColor="text1"/>
        </w:rPr>
        <w:t>roblemy i oczekiwania kapitału ludzkiego w sektorze  uwzględnieniem sytuacji kobiet i</w:t>
      </w:r>
      <w:r>
        <w:rPr>
          <w:rFonts w:asciiTheme="minorHAnsi" w:hAnsiTheme="minorHAnsi" w:cstheme="minorHAnsi"/>
          <w:color w:val="000000" w:themeColor="text1"/>
        </w:rPr>
        <w:t> </w:t>
      </w:r>
      <w:r w:rsidRPr="00996625">
        <w:rPr>
          <w:rFonts w:asciiTheme="minorHAnsi" w:hAnsiTheme="minorHAnsi" w:cstheme="minorHAnsi"/>
          <w:color w:val="000000" w:themeColor="text1"/>
        </w:rPr>
        <w:t>mężczyzn oraz osób o niskich kwalifikacjach i osób 50+</w:t>
      </w:r>
      <w:r>
        <w:rPr>
          <w:rFonts w:asciiTheme="minorHAnsi" w:hAnsiTheme="minorHAnsi" w:cstheme="minorHAnsi"/>
          <w:color w:val="000000" w:themeColor="text1"/>
        </w:rPr>
        <w:t xml:space="preserve"> oraz obcokrajowców.</w:t>
      </w:r>
    </w:p>
    <w:p w14:paraId="450448C9" w14:textId="77777777" w:rsidR="00466567" w:rsidRPr="00996625" w:rsidRDefault="00466567" w:rsidP="00466567">
      <w:pPr>
        <w:tabs>
          <w:tab w:val="left" w:pos="1512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92A99" w14:textId="77777777" w:rsidR="00466567" w:rsidRDefault="00466567" w:rsidP="00466567">
      <w:pPr>
        <w:pStyle w:val="Akapitzlist"/>
        <w:tabs>
          <w:tab w:val="left" w:pos="3807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  <w:color w:val="000000" w:themeColor="text1"/>
        </w:rPr>
        <w:t>- Wskazanie rekomendacji – co należy zrobić, aby ofertę edukacyjną dopasować do aktualnych i przyszłych potrzeb sektora motoryzacyjnego z uwzgl</w:t>
      </w:r>
      <w:r w:rsidRPr="00996625">
        <w:rPr>
          <w:rFonts w:asciiTheme="minorHAnsi" w:hAnsiTheme="minorHAnsi" w:cstheme="minorHAnsi"/>
        </w:rPr>
        <w:t xml:space="preserve">ędnieniem </w:t>
      </w:r>
      <w:proofErr w:type="spellStart"/>
      <w:r w:rsidRPr="00996625">
        <w:rPr>
          <w:rFonts w:asciiTheme="minorHAnsi" w:hAnsiTheme="minorHAnsi" w:cstheme="minorHAnsi"/>
        </w:rPr>
        <w:t>elektromobilności</w:t>
      </w:r>
      <w:proofErr w:type="spellEnd"/>
      <w:r w:rsidRPr="00996625">
        <w:rPr>
          <w:rFonts w:asciiTheme="minorHAnsi" w:hAnsiTheme="minorHAnsi" w:cstheme="minorHAnsi"/>
        </w:rPr>
        <w:t>?</w:t>
      </w:r>
    </w:p>
    <w:p w14:paraId="6D9418C7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878B64" w14:textId="35F5F4F6" w:rsidR="00466567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6625">
        <w:rPr>
          <w:rFonts w:asciiTheme="minorHAnsi" w:hAnsiTheme="minorHAnsi" w:cstheme="minorHAnsi"/>
          <w:sz w:val="22"/>
          <w:szCs w:val="22"/>
        </w:rPr>
        <w:t xml:space="preserve">W procesie badawczym biorą udział właściciele firm, przedstawiciele Zarządów, kadry zarządzającej średniego i niższego szczebla, specjaliści, </w:t>
      </w:r>
      <w:r w:rsidR="002B409E">
        <w:rPr>
          <w:rFonts w:asciiTheme="minorHAnsi" w:hAnsiTheme="minorHAnsi" w:cstheme="minorHAnsi"/>
          <w:sz w:val="22"/>
          <w:szCs w:val="22"/>
        </w:rPr>
        <w:t>d</w:t>
      </w:r>
      <w:r w:rsidRPr="00996625">
        <w:rPr>
          <w:rFonts w:asciiTheme="minorHAnsi" w:hAnsiTheme="minorHAnsi" w:cstheme="minorHAnsi"/>
          <w:sz w:val="22"/>
          <w:szCs w:val="22"/>
        </w:rPr>
        <w:t>ziały HR.</w:t>
      </w:r>
    </w:p>
    <w:p w14:paraId="1BFB7A56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90E426" w14:textId="670FA008" w:rsidR="00466567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903F4">
        <w:rPr>
          <w:rFonts w:asciiTheme="minorHAnsi" w:hAnsiTheme="minorHAnsi" w:cstheme="minorHAnsi"/>
          <w:b/>
          <w:bCs/>
          <w:sz w:val="22"/>
          <w:szCs w:val="22"/>
        </w:rPr>
        <w:t>Etap 2.</w:t>
      </w:r>
      <w:r w:rsidRPr="00996625">
        <w:rPr>
          <w:rFonts w:asciiTheme="minorHAnsi" w:hAnsiTheme="minorHAnsi" w:cstheme="minorHAnsi"/>
          <w:sz w:val="22"/>
          <w:szCs w:val="22"/>
        </w:rPr>
        <w:t xml:space="preserve"> </w:t>
      </w:r>
      <w:r w:rsidR="002B409E" w:rsidRPr="002B409E">
        <w:rPr>
          <w:rFonts w:asciiTheme="minorHAnsi" w:hAnsiTheme="minorHAnsi" w:cstheme="minorHAnsi"/>
          <w:sz w:val="22"/>
          <w:szCs w:val="22"/>
        </w:rPr>
        <w:t>Opracowanie i wdrożenie narzędzia do ciągłego monitorowania potrzeb pracodawców w sektorze uwzględniającego nowe kwalifikacje i kompetencje (w formie ankiet on-line)</w:t>
      </w:r>
    </w:p>
    <w:p w14:paraId="668D5467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EBE203" w14:textId="77777777" w:rsidR="00466567" w:rsidRPr="00996625" w:rsidRDefault="00466567" w:rsidP="00466567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Narzędzie dostarczone Zamawiającemu musi spełniać wymogi kompletnego narzędzia (oprogramowania), do tworzenia ankiet, edycji ankiet, przeprowadzania badania ankietowego, agregowania i analizy danych oraz sporządzania raportów.</w:t>
      </w:r>
    </w:p>
    <w:p w14:paraId="324A6AD4" w14:textId="77777777" w:rsidR="00466567" w:rsidRPr="00996625" w:rsidRDefault="00466567" w:rsidP="00466567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Narzędzie może być oparte na środowisku open </w:t>
      </w:r>
      <w:proofErr w:type="spellStart"/>
      <w:r w:rsidRPr="00996625">
        <w:rPr>
          <w:rFonts w:asciiTheme="minorHAnsi" w:hAnsiTheme="minorHAnsi" w:cstheme="minorHAnsi"/>
        </w:rPr>
        <w:t>source</w:t>
      </w:r>
      <w:proofErr w:type="spellEnd"/>
      <w:r w:rsidRPr="00996625">
        <w:rPr>
          <w:rFonts w:asciiTheme="minorHAnsi" w:hAnsiTheme="minorHAnsi" w:cstheme="minorHAnsi"/>
        </w:rPr>
        <w:t xml:space="preserve"> pod warunkiem możliwości wdrożenia i użytkowania w pełni funkcjonalnego narzędzia, do celów prowadzenia badań przez Zamawiającego i</w:t>
      </w:r>
      <w:r>
        <w:rPr>
          <w:rFonts w:asciiTheme="minorHAnsi" w:hAnsiTheme="minorHAnsi" w:cstheme="minorHAnsi"/>
        </w:rPr>
        <w:t> </w:t>
      </w:r>
      <w:r w:rsidRPr="00996625">
        <w:rPr>
          <w:rFonts w:asciiTheme="minorHAnsi" w:hAnsiTheme="minorHAnsi" w:cstheme="minorHAnsi"/>
        </w:rPr>
        <w:t xml:space="preserve">podmioty którym Zamawiający przekaże narzędzie do prowadzenia badań, bez ograniczeń czasowych, dodatkowych opłat licencyjnych czy abonamentowych. </w:t>
      </w:r>
    </w:p>
    <w:p w14:paraId="6BF10368" w14:textId="77777777" w:rsidR="00466567" w:rsidRPr="00996625" w:rsidRDefault="00466567" w:rsidP="00466567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Narzędzie musi umożliwiać:</w:t>
      </w:r>
    </w:p>
    <w:p w14:paraId="181C960F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zaimplementowanie na dowolną stronę internetową, zbieranie i przechowywanie danych na wskazanym przez Zmawiającego serwerze z opcją backup lub wskazanej chmurze.</w:t>
      </w:r>
    </w:p>
    <w:p w14:paraId="1BB578DF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tworzenia pytań o dowolnej treści, dowolnym typie (pytania otwarte, skalowane, siatki pytań, pytania otwarte, itp. – brak ograniczeń odnoszących się do sposobu prezentacji danych).</w:t>
      </w:r>
    </w:p>
    <w:p w14:paraId="1BEAB810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stworzenia dowolnego środowiska graficznego/dowolnej wizualizacji</w:t>
      </w:r>
    </w:p>
    <w:p w14:paraId="16A4085E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Eksport danych do pliku: Excel, CSV i SAV</w:t>
      </w:r>
    </w:p>
    <w:p w14:paraId="2DE1CDB9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tworzenia/kasowania modułów w zależności od potrzeb</w:t>
      </w:r>
    </w:p>
    <w:p w14:paraId="4A9E084D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bieżące monitorowanie stanu gromadzonych danych </w:t>
      </w:r>
    </w:p>
    <w:p w14:paraId="2BB14080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podgląd podstawowych wyników cząstkowych</w:t>
      </w:r>
    </w:p>
    <w:p w14:paraId="4A042FC3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zapamiętywania przerwanych wyników ankietyzacji/dokończenia w innym terminie</w:t>
      </w:r>
    </w:p>
    <w:p w14:paraId="1DA92DB3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implementację do badań CATI/CAWI/CAPI – jednoczesna realizacja z eksportem do zbiorczej bazy danych</w:t>
      </w:r>
    </w:p>
    <w:p w14:paraId="7E4AE80B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wydruk ankiet</w:t>
      </w:r>
    </w:p>
    <w:p w14:paraId="1AB4DACB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wyeksportowanie czystej ankiety w formacie MS-Word/PDF, </w:t>
      </w:r>
    </w:p>
    <w:p w14:paraId="273A6DB2" w14:textId="77777777" w:rsidR="00466567" w:rsidRPr="00996625" w:rsidRDefault="00466567" w:rsidP="00466567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Zakres Etapu II obejmuje także: </w:t>
      </w:r>
    </w:p>
    <w:p w14:paraId="078F183D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opracowanie zestawu ankiet na bazie metodologii opracowanej w Etapie I.</w:t>
      </w:r>
    </w:p>
    <w:p w14:paraId="17A19615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 xml:space="preserve">wdrożenie narzędzia na wskazaną przez Zamawiającego stronę internetową.  </w:t>
      </w:r>
    </w:p>
    <w:p w14:paraId="2D0766C4" w14:textId="77777777" w:rsidR="00466567" w:rsidRPr="00BB26CE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BB26CE">
        <w:rPr>
          <w:rFonts w:asciiTheme="minorHAnsi" w:hAnsiTheme="minorHAnsi" w:cstheme="minorHAnsi"/>
        </w:rPr>
        <w:t xml:space="preserve">stworzenie platformy kwalifikacji/zawodów powiązanej z dostępnymi i prognozowanymi stanowiskami pracy oraz dostępnym zawodami na rynku międzynarodowym, uwzględniającej </w:t>
      </w:r>
      <w:proofErr w:type="spellStart"/>
      <w:r w:rsidRPr="00BB26CE">
        <w:rPr>
          <w:rFonts w:asciiTheme="minorHAnsi" w:hAnsiTheme="minorHAnsi" w:cstheme="minorHAnsi"/>
        </w:rPr>
        <w:t>geolokalizację</w:t>
      </w:r>
      <w:proofErr w:type="spellEnd"/>
      <w:r w:rsidRPr="00BB26CE">
        <w:rPr>
          <w:rFonts w:asciiTheme="minorHAnsi" w:hAnsiTheme="minorHAnsi" w:cstheme="minorHAnsi"/>
        </w:rPr>
        <w:t xml:space="preserve"> [w postaci drzewa kwalifikacji i kompetencji],</w:t>
      </w:r>
    </w:p>
    <w:p w14:paraId="0FFE3D74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test narzędzia, w formie badania pilotażowego na min. 30 respondentach z wykorzystaniem opracowanego zestawu ankiet i opracowaniem raportu.</w:t>
      </w:r>
    </w:p>
    <w:p w14:paraId="27885339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opracowanie instrukcji obsługi narzędzia (wdrażanie na stronę, tworzenie ankiet, zbieranie, analiza i eksport danych) oraz przeprowadzenie szkolenia z obsługi narzędzia (min. 3 godzinne w</w:t>
      </w:r>
      <w:r>
        <w:rPr>
          <w:rFonts w:asciiTheme="minorHAnsi" w:hAnsiTheme="minorHAnsi" w:cstheme="minorHAnsi"/>
        </w:rPr>
        <w:t> </w:t>
      </w:r>
      <w:r w:rsidRPr="00996625">
        <w:rPr>
          <w:rFonts w:asciiTheme="minorHAnsi" w:hAnsiTheme="minorHAnsi" w:cstheme="minorHAnsi"/>
        </w:rPr>
        <w:t>terminie uzgodnionym z Zamawiającym).</w:t>
      </w:r>
    </w:p>
    <w:p w14:paraId="33ED8182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lastRenderedPageBreak/>
        <w:t>przekazanie Zamawiającemu całość autorskich praw majątkowych do narzędzia i materiałów powstałych w wykonaniu niniejszego zamówienia. Szczegółowy  zakres przenoszonych praw autorskich określony został w projekcie umowy.</w:t>
      </w:r>
    </w:p>
    <w:p w14:paraId="398E1CDD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Dokument opracowanej metodologii oraz tło graficzne zestawu ankiet powinno odpowiadać wytycznym  unijnym z zakresu oznaczania logotypami i podpisami wszelkich materiałów.</w:t>
      </w:r>
    </w:p>
    <w:p w14:paraId="1BF60C73" w14:textId="77777777" w:rsidR="00466567" w:rsidRPr="00996625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Wykonawca zastosuje się przy opracowaniu dokumentu metodologii i ankiety do wytycznych zawartych w księdze wizualizacji dla projektu Rada ds. kompetencji w sektorze motoryzacyjnym (z</w:t>
      </w:r>
      <w:r>
        <w:rPr>
          <w:rFonts w:asciiTheme="minorHAnsi" w:hAnsiTheme="minorHAnsi" w:cstheme="minorHAnsi"/>
        </w:rPr>
        <w:t> </w:t>
      </w:r>
      <w:r w:rsidRPr="00996625">
        <w:rPr>
          <w:rFonts w:asciiTheme="minorHAnsi" w:hAnsiTheme="minorHAnsi" w:cstheme="minorHAnsi"/>
        </w:rPr>
        <w:t xml:space="preserve">uwzględnieniem </w:t>
      </w:r>
      <w:proofErr w:type="spellStart"/>
      <w:r w:rsidRPr="00996625">
        <w:rPr>
          <w:rFonts w:asciiTheme="minorHAnsi" w:hAnsiTheme="minorHAnsi" w:cstheme="minorHAnsi"/>
        </w:rPr>
        <w:t>elektromobilności</w:t>
      </w:r>
      <w:proofErr w:type="spellEnd"/>
      <w:r w:rsidRPr="00996625">
        <w:rPr>
          <w:rFonts w:asciiTheme="minorHAnsi" w:hAnsiTheme="minorHAnsi" w:cstheme="minorHAnsi"/>
        </w:rPr>
        <w:t>)”,</w:t>
      </w:r>
    </w:p>
    <w:p w14:paraId="49485A2A" w14:textId="77777777" w:rsidR="00466567" w:rsidRPr="00996625" w:rsidRDefault="00466567" w:rsidP="004665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B7D48C" w14:textId="77777777" w:rsidR="00466567" w:rsidRPr="00996625" w:rsidRDefault="00466567" w:rsidP="004665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61F026" w14:textId="77777777" w:rsidR="00466567" w:rsidRPr="00996625" w:rsidRDefault="00466567" w:rsidP="004665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996625">
        <w:rPr>
          <w:rFonts w:asciiTheme="minorHAnsi" w:hAnsiTheme="minorHAnsi" w:cstheme="minorHAnsi"/>
        </w:rPr>
        <w:t>Wykonawca zrealizuje zamówienie w poniższych terminach:</w:t>
      </w:r>
    </w:p>
    <w:p w14:paraId="6246D438" w14:textId="77777777" w:rsidR="00466567" w:rsidRPr="002B409E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B409E">
        <w:rPr>
          <w:rFonts w:asciiTheme="minorHAnsi" w:hAnsiTheme="minorHAnsi" w:cstheme="minorHAnsi"/>
        </w:rPr>
        <w:t xml:space="preserve">Etap 1 – Opracowanie metodologii monitorowania potrzeb </w:t>
      </w:r>
      <w:r w:rsidRPr="00996625">
        <w:rPr>
          <w:rFonts w:asciiTheme="minorHAnsi" w:hAnsiTheme="minorHAnsi" w:cstheme="minorHAnsi"/>
        </w:rPr>
        <w:t>pracodawców w sektorze uwzględniająca kluczowe kompetencje i kwalifikacje</w:t>
      </w:r>
      <w:r w:rsidRPr="002B409E">
        <w:rPr>
          <w:rFonts w:asciiTheme="minorHAnsi" w:hAnsiTheme="minorHAnsi" w:cstheme="minorHAnsi"/>
        </w:rPr>
        <w:t xml:space="preserve">  - w</w:t>
      </w:r>
      <w:r w:rsidRPr="00996625">
        <w:rPr>
          <w:rFonts w:asciiTheme="minorHAnsi" w:hAnsiTheme="minorHAnsi" w:cstheme="minorHAnsi"/>
        </w:rPr>
        <w:t xml:space="preserve"> terminie 14 dni kalendarzowych od podpisania umowy.</w:t>
      </w:r>
    </w:p>
    <w:p w14:paraId="52485032" w14:textId="6B9206F1" w:rsidR="00466567" w:rsidRPr="002B409E" w:rsidRDefault="00466567" w:rsidP="002B409E">
      <w:pPr>
        <w:pStyle w:val="Akapitzlist"/>
        <w:numPr>
          <w:ilvl w:val="2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B409E">
        <w:rPr>
          <w:rFonts w:asciiTheme="minorHAnsi" w:hAnsiTheme="minorHAnsi" w:cstheme="minorHAnsi"/>
        </w:rPr>
        <w:t xml:space="preserve">Etap 2 – Opracowanie i wdrożenie narzędzi do monitorowania potrzeb </w:t>
      </w:r>
      <w:r w:rsidRPr="00996625">
        <w:rPr>
          <w:rFonts w:asciiTheme="minorHAnsi" w:hAnsiTheme="minorHAnsi" w:cstheme="minorHAnsi"/>
        </w:rPr>
        <w:t>pracodawców w</w:t>
      </w:r>
      <w:r>
        <w:rPr>
          <w:rFonts w:asciiTheme="minorHAnsi" w:hAnsiTheme="minorHAnsi" w:cstheme="minorHAnsi"/>
        </w:rPr>
        <w:t> </w:t>
      </w:r>
      <w:r w:rsidRPr="00996625">
        <w:rPr>
          <w:rFonts w:asciiTheme="minorHAnsi" w:hAnsiTheme="minorHAnsi" w:cstheme="minorHAnsi"/>
        </w:rPr>
        <w:t>sektorze uwzględniająca kluczowe kompetencje i kwalifikacje</w:t>
      </w:r>
      <w:r w:rsidRPr="002B409E">
        <w:rPr>
          <w:rFonts w:asciiTheme="minorHAnsi" w:hAnsiTheme="minorHAnsi" w:cstheme="minorHAnsi"/>
        </w:rPr>
        <w:t xml:space="preserve"> -</w:t>
      </w:r>
      <w:r w:rsidRPr="00996625">
        <w:rPr>
          <w:rFonts w:asciiTheme="minorHAnsi" w:hAnsiTheme="minorHAnsi" w:cstheme="minorHAnsi"/>
        </w:rPr>
        <w:t xml:space="preserve"> w terminie </w:t>
      </w:r>
      <w:r w:rsidR="00CA6B31">
        <w:rPr>
          <w:rFonts w:asciiTheme="minorHAnsi" w:hAnsiTheme="minorHAnsi" w:cstheme="minorHAnsi"/>
        </w:rPr>
        <w:t>60</w:t>
      </w:r>
      <w:r w:rsidRPr="00996625">
        <w:rPr>
          <w:rFonts w:asciiTheme="minorHAnsi" w:hAnsiTheme="minorHAnsi" w:cstheme="minorHAnsi"/>
        </w:rPr>
        <w:t xml:space="preserve"> dni kalendarzowych od podpisania umowy.</w:t>
      </w:r>
    </w:p>
    <w:p w14:paraId="3B395E90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ED9055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EC6D470" w14:textId="77777777" w:rsidR="00466567" w:rsidRPr="00996625" w:rsidRDefault="00466567" w:rsidP="004665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0601D2" w14:textId="77777777" w:rsidR="00932154" w:rsidRPr="00932154" w:rsidRDefault="00932154" w:rsidP="0093215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932154" w:rsidRPr="00932154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C0A9" w14:textId="77777777" w:rsidR="00E57698" w:rsidRDefault="00E57698" w:rsidP="00E973A9">
      <w:pPr>
        <w:spacing w:line="240" w:lineRule="auto"/>
      </w:pPr>
      <w:r>
        <w:separator/>
      </w:r>
    </w:p>
  </w:endnote>
  <w:endnote w:type="continuationSeparator" w:id="0">
    <w:p w14:paraId="7B7EAE4D" w14:textId="77777777" w:rsidR="00E57698" w:rsidRDefault="00E57698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ADB5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2C4BA843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29E40F1" wp14:editId="3C2E443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6D82CBF5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4DD769FE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5C0A1601" w14:textId="77777777" w:rsidR="005B253E" w:rsidRPr="002B409E" w:rsidRDefault="00D442F9" w:rsidP="00D442F9">
    <w:pPr>
      <w:spacing w:line="276" w:lineRule="auto"/>
    </w:pPr>
    <w:r w:rsidRPr="002B409E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D94A" w14:textId="77777777" w:rsidR="00E57698" w:rsidRDefault="00E57698" w:rsidP="00E973A9">
      <w:pPr>
        <w:spacing w:line="240" w:lineRule="auto"/>
      </w:pPr>
      <w:r>
        <w:separator/>
      </w:r>
    </w:p>
  </w:footnote>
  <w:footnote w:type="continuationSeparator" w:id="0">
    <w:p w14:paraId="250A0730" w14:textId="77777777" w:rsidR="00E57698" w:rsidRDefault="00E57698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5151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7E8201D1" wp14:editId="5C8CB652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1D3B4A52" wp14:editId="069F002A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1CD5EC9A" wp14:editId="55E2A344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552"/>
    <w:multiLevelType w:val="hybridMultilevel"/>
    <w:tmpl w:val="BF721010"/>
    <w:numStyleLink w:val="Numery"/>
  </w:abstractNum>
  <w:abstractNum w:abstractNumId="1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665"/>
    <w:multiLevelType w:val="hybridMultilevel"/>
    <w:tmpl w:val="80EA3492"/>
    <w:numStyleLink w:val="Zaimportowanystyl2"/>
  </w:abstractNum>
  <w:abstractNum w:abstractNumId="4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3EF329D"/>
    <w:multiLevelType w:val="hybridMultilevel"/>
    <w:tmpl w:val="DE260952"/>
    <w:numStyleLink w:val="Zaimportowanystyl1"/>
  </w:abstractNum>
  <w:abstractNum w:abstractNumId="8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57305A"/>
    <w:multiLevelType w:val="hybridMultilevel"/>
    <w:tmpl w:val="F384996C"/>
    <w:numStyleLink w:val="Zaimportowanystyl6"/>
  </w:abstractNum>
  <w:abstractNum w:abstractNumId="12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1930B9E"/>
    <w:multiLevelType w:val="hybridMultilevel"/>
    <w:tmpl w:val="C5887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66263"/>
    <w:multiLevelType w:val="hybridMultilevel"/>
    <w:tmpl w:val="99D283D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242AC"/>
    <w:multiLevelType w:val="hybridMultilevel"/>
    <w:tmpl w:val="1318D114"/>
    <w:lvl w:ilvl="0" w:tplc="D8CA4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81276"/>
    <w:multiLevelType w:val="multilevel"/>
    <w:tmpl w:val="FDC65E46"/>
    <w:lvl w:ilvl="0">
      <w:start w:val="1"/>
      <w:numFmt w:val="bullet"/>
      <w:lvlText w:val="o"/>
      <w:lvlJc w:val="left"/>
      <w:pPr>
        <w:ind w:left="709" w:hanging="283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9206E8"/>
    <w:multiLevelType w:val="hybridMultilevel"/>
    <w:tmpl w:val="99D283D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63317B"/>
    <w:multiLevelType w:val="hybridMultilevel"/>
    <w:tmpl w:val="54BAE07E"/>
    <w:numStyleLink w:val="Zaimportowanystyl3"/>
  </w:abstractNum>
  <w:abstractNum w:abstractNumId="28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6"/>
  </w:num>
  <w:num w:numId="5">
    <w:abstractNumId w:val="14"/>
  </w:num>
  <w:num w:numId="6">
    <w:abstractNumId w:val="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27"/>
  </w:num>
  <w:num w:numId="12">
    <w:abstractNumId w:val="30"/>
  </w:num>
  <w:num w:numId="13">
    <w:abstractNumId w:val="7"/>
  </w:num>
  <w:num w:numId="14">
    <w:abstractNumId w:val="29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7"/>
  </w:num>
  <w:num w:numId="22">
    <w:abstractNumId w:val="15"/>
  </w:num>
  <w:num w:numId="23">
    <w:abstractNumId w:val="16"/>
  </w:num>
  <w:num w:numId="24">
    <w:abstractNumId w:val="34"/>
  </w:num>
  <w:num w:numId="25">
    <w:abstractNumId w:val="18"/>
  </w:num>
  <w:num w:numId="26">
    <w:abstractNumId w:val="8"/>
  </w:num>
  <w:num w:numId="27">
    <w:abstractNumId w:val="32"/>
  </w:num>
  <w:num w:numId="28">
    <w:abstractNumId w:val="21"/>
  </w:num>
  <w:num w:numId="29">
    <w:abstractNumId w:val="1"/>
  </w:num>
  <w:num w:numId="30">
    <w:abstractNumId w:val="20"/>
  </w:num>
  <w:num w:numId="31">
    <w:abstractNumId w:val="33"/>
  </w:num>
  <w:num w:numId="32">
    <w:abstractNumId w:val="4"/>
  </w:num>
  <w:num w:numId="33">
    <w:abstractNumId w:val="5"/>
  </w:num>
  <w:num w:numId="34">
    <w:abstractNumId w:val="22"/>
  </w:num>
  <w:num w:numId="35">
    <w:abstractNumId w:val="13"/>
  </w:num>
  <w:num w:numId="36">
    <w:abstractNumId w:val="23"/>
  </w:num>
  <w:num w:numId="37">
    <w:abstractNumId w:val="1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13A87"/>
    <w:rsid w:val="0002255B"/>
    <w:rsid w:val="00024536"/>
    <w:rsid w:val="00027A72"/>
    <w:rsid w:val="00041C2D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67B7C"/>
    <w:rsid w:val="002776B7"/>
    <w:rsid w:val="00281EC0"/>
    <w:rsid w:val="00297A47"/>
    <w:rsid w:val="002B409E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66567"/>
    <w:rsid w:val="004A50E6"/>
    <w:rsid w:val="004B291E"/>
    <w:rsid w:val="004D2DBB"/>
    <w:rsid w:val="004E0CEA"/>
    <w:rsid w:val="004F556C"/>
    <w:rsid w:val="005040AF"/>
    <w:rsid w:val="00516707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E66EE"/>
    <w:rsid w:val="007F5215"/>
    <w:rsid w:val="00823830"/>
    <w:rsid w:val="0084769A"/>
    <w:rsid w:val="008569A8"/>
    <w:rsid w:val="008A7C0E"/>
    <w:rsid w:val="008C7394"/>
    <w:rsid w:val="008D71A4"/>
    <w:rsid w:val="00916F1B"/>
    <w:rsid w:val="00931A11"/>
    <w:rsid w:val="00932154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755D"/>
    <w:rsid w:val="00AA2FF9"/>
    <w:rsid w:val="00AA5C8D"/>
    <w:rsid w:val="00AD3753"/>
    <w:rsid w:val="00AF5170"/>
    <w:rsid w:val="00AF6EED"/>
    <w:rsid w:val="00B5061A"/>
    <w:rsid w:val="00B749F6"/>
    <w:rsid w:val="00BB26CE"/>
    <w:rsid w:val="00BD1DCD"/>
    <w:rsid w:val="00BE0BCA"/>
    <w:rsid w:val="00BF366E"/>
    <w:rsid w:val="00BF7EB0"/>
    <w:rsid w:val="00C44EA3"/>
    <w:rsid w:val="00C70087"/>
    <w:rsid w:val="00C84705"/>
    <w:rsid w:val="00CA6B31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600E1"/>
    <w:rsid w:val="00D80CCC"/>
    <w:rsid w:val="00D824CF"/>
    <w:rsid w:val="00D94655"/>
    <w:rsid w:val="00DD720B"/>
    <w:rsid w:val="00DF0266"/>
    <w:rsid w:val="00E22D88"/>
    <w:rsid w:val="00E40B5D"/>
    <w:rsid w:val="00E45B11"/>
    <w:rsid w:val="00E47F26"/>
    <w:rsid w:val="00E57698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75E7-E7CC-4344-A5DB-732BA606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6682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Łukasz Górecki</cp:lastModifiedBy>
  <cp:revision>5</cp:revision>
  <cp:lastPrinted>2020-06-29T09:20:00Z</cp:lastPrinted>
  <dcterms:created xsi:type="dcterms:W3CDTF">2020-06-16T08:16:00Z</dcterms:created>
  <dcterms:modified xsi:type="dcterms:W3CDTF">2020-07-28T11:25:00Z</dcterms:modified>
</cp:coreProperties>
</file>